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8A30B7" w:rsidRDefault="008A30B7">
      <w:pPr>
        <w:rPr>
          <w:rFonts w:ascii="Times New Roman" w:hAnsi="Times New Roman" w:cs="Times New Roman"/>
          <w:b/>
          <w:sz w:val="26"/>
          <w:szCs w:val="26"/>
        </w:rPr>
      </w:pPr>
      <w:r w:rsidRPr="008A30B7">
        <w:rPr>
          <w:rFonts w:ascii="Times New Roman" w:hAnsi="Times New Roman" w:cs="Times New Roman"/>
          <w:b/>
          <w:sz w:val="26"/>
          <w:szCs w:val="26"/>
        </w:rPr>
        <w:t>Februári kutatási munkám tervezett menete:</w:t>
      </w:r>
    </w:p>
    <w:p w:rsidR="008A30B7" w:rsidRDefault="008A30B7" w:rsidP="008A30B7">
      <w:pPr>
        <w:pStyle w:val="Listaszerbekezds"/>
        <w:rPr>
          <w:rFonts w:ascii="Times New Roman" w:hAnsi="Times New Roman" w:cs="Times New Roman"/>
          <w:sz w:val="24"/>
          <w:szCs w:val="24"/>
          <w:u w:val="single"/>
        </w:rPr>
      </w:pPr>
    </w:p>
    <w:p w:rsidR="008A30B7" w:rsidRPr="008A30B7" w:rsidRDefault="008A30B7" w:rsidP="008A30B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30B7">
        <w:rPr>
          <w:rFonts w:ascii="Times New Roman" w:hAnsi="Times New Roman" w:cs="Times New Roman"/>
          <w:sz w:val="24"/>
          <w:szCs w:val="24"/>
          <w:u w:val="single"/>
        </w:rPr>
        <w:t>Interjúk: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febr. 8. Villánykövesd, Etel néni és Mária néni - feltehetően helyi viselet eredeti formája és alakulása az évek alatt</w:t>
      </w:r>
    </w:p>
    <w:p w:rsidR="00FC6606" w:rsidRDefault="008A30B7" w:rsidP="00FC660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febr. 9. Vokány, Hilda néni – felt. a h</w:t>
      </w:r>
      <w:r w:rsidR="00FC6606">
        <w:rPr>
          <w:rFonts w:ascii="Times New Roman" w:hAnsi="Times New Roman" w:cs="Times New Roman"/>
          <w:sz w:val="24"/>
          <w:szCs w:val="24"/>
        </w:rPr>
        <w:t>elyi viselet eredeti formájáról</w:t>
      </w:r>
    </w:p>
    <w:p w:rsidR="000245AB" w:rsidRPr="00FC6606" w:rsidRDefault="000245AB" w:rsidP="00FC660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6606">
        <w:rPr>
          <w:rFonts w:ascii="Times New Roman" w:hAnsi="Times New Roman" w:cs="Times New Roman"/>
          <w:sz w:val="24"/>
          <w:szCs w:val="24"/>
        </w:rPr>
        <w:t>febr. 10. Villány, Tengler Gitta – helyi viseletek korabeli és jelenlegi elkészítési módjai: Villánykövesden, Palkonyán, Újpetrén, Vokányban, Márokon (+hagyományőrző egyesületek egyéni preferenciáinak hatása a viselet változására)</w:t>
      </w:r>
    </w:p>
    <w:p w:rsidR="008A30B7" w:rsidRPr="008A30B7" w:rsidRDefault="008A30B7" w:rsidP="000245AB">
      <w:pPr>
        <w:rPr>
          <w:rFonts w:ascii="Times New Roman" w:hAnsi="Times New Roman" w:cs="Times New Roman"/>
          <w:sz w:val="24"/>
          <w:szCs w:val="24"/>
          <w:u w:val="double"/>
        </w:rPr>
      </w:pPr>
      <w:proofErr w:type="gramStart"/>
      <w:r w:rsidRPr="008A30B7">
        <w:rPr>
          <w:rFonts w:ascii="Times New Roman" w:hAnsi="Times New Roman" w:cs="Times New Roman"/>
          <w:sz w:val="24"/>
          <w:szCs w:val="24"/>
          <w:u w:val="double"/>
        </w:rPr>
        <w:t>még</w:t>
      </w:r>
      <w:proofErr w:type="gramEnd"/>
      <w:r w:rsidRPr="008A30B7">
        <w:rPr>
          <w:rFonts w:ascii="Times New Roman" w:hAnsi="Times New Roman" w:cs="Times New Roman"/>
          <w:sz w:val="24"/>
          <w:szCs w:val="24"/>
          <w:u w:val="double"/>
        </w:rPr>
        <w:t xml:space="preserve"> nem pontosított időpontokban: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Villánykövesd, Fritz Józsefné – felt. a helyi asszonyok kivetkőzése és a viselet átalakulása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Villány,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Erzsébet – felt. a helyi viselet különlegességei, átalakulása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Vokány, Csilla néni – a helyi viseletről?</w:t>
      </w:r>
    </w:p>
    <w:p w:rsidR="008A30B7" w:rsidRDefault="008A30B7" w:rsidP="008A30B7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8A30B7" w:rsidRPr="008A30B7" w:rsidRDefault="008A30B7" w:rsidP="008A30B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30B7">
        <w:rPr>
          <w:rFonts w:ascii="Times New Roman" w:hAnsi="Times New Roman" w:cs="Times New Roman"/>
          <w:sz w:val="24"/>
          <w:szCs w:val="24"/>
          <w:u w:val="single"/>
        </w:rPr>
        <w:t>Tájházak: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Villány, Helytörténeti Gyűjtemény – viseleti darabok dokumentálása</w:t>
      </w:r>
    </w:p>
    <w:p w:rsidR="008A30B7" w:rsidRDefault="008A30B7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Vokány, Tájház – viseleti darabok dokumentációjának folytatása</w:t>
      </w:r>
    </w:p>
    <w:p w:rsidR="000245AB" w:rsidRDefault="000245AB" w:rsidP="008A30B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Újpetre,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Heimstube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viseleti darabok dokumentálása</w:t>
      </w:r>
    </w:p>
    <w:p w:rsidR="000245AB" w:rsidRDefault="000245AB" w:rsidP="000245A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245AB" w:rsidRPr="000245AB" w:rsidRDefault="000245AB" w:rsidP="000245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245AB">
        <w:rPr>
          <w:rFonts w:ascii="Times New Roman" w:hAnsi="Times New Roman" w:cs="Times New Roman"/>
          <w:sz w:val="24"/>
          <w:szCs w:val="24"/>
          <w:u w:val="single"/>
        </w:rPr>
        <w:t>Egyezt</w:t>
      </w:r>
      <w:r>
        <w:rPr>
          <w:rFonts w:ascii="Times New Roman" w:hAnsi="Times New Roman" w:cs="Times New Roman"/>
          <w:sz w:val="24"/>
          <w:szCs w:val="24"/>
          <w:u w:val="single"/>
        </w:rPr>
        <w:t>etés tová</w:t>
      </w:r>
      <w:r w:rsidRPr="000245AB">
        <w:rPr>
          <w:rFonts w:ascii="Times New Roman" w:hAnsi="Times New Roman" w:cs="Times New Roman"/>
          <w:sz w:val="24"/>
          <w:szCs w:val="24"/>
          <w:u w:val="single"/>
        </w:rPr>
        <w:t>bbi vizsgálatról: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Villány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Troszt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Erzsébet)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Vokány (Bálint Zsoltné Iza)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Kövesd (Somogyi Edit)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Kisjakabfalva (Somogyi Edit)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Újpetre (</w:t>
      </w:r>
      <w:proofErr w:type="spellStart"/>
      <w:r>
        <w:rPr>
          <w:rFonts w:ascii="Times New Roman" w:hAnsi="Times New Roman" w:cs="Times New Roman"/>
          <w:sz w:val="24"/>
          <w:szCs w:val="24"/>
        </w:rPr>
        <w:t>Régert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Brigitta)</w:t>
      </w:r>
    </w:p>
    <w:p w:rsidR="000245AB" w:rsidRDefault="000245AB" w:rsidP="000245AB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+Bezedek (</w:t>
      </w:r>
      <w:proofErr w:type="spellStart"/>
      <w:r>
        <w:rPr>
          <w:rFonts w:ascii="Times New Roman" w:hAnsi="Times New Roman" w:cs="Times New Roman"/>
          <w:sz w:val="24"/>
          <w:szCs w:val="24"/>
        </w:rPr>
        <w:t>Kresz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Antal)</w:t>
      </w:r>
    </w:p>
    <w:p w:rsidR="000245AB" w:rsidRPr="000245AB" w:rsidRDefault="000245AB" w:rsidP="000245AB">
      <w:pPr>
        <w:rPr>
          <w:rFonts w:ascii="Times New Roman" w:hAnsi="Times New Roman" w:cs="Times New Roman"/>
          <w:sz w:val="24"/>
          <w:szCs w:val="24"/>
        </w:rPr>
      </w:pPr>
    </w:p>
    <w:sectPr w:rsidR="000245AB" w:rsidRPr="0002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E59"/>
    <w:multiLevelType w:val="hybridMultilevel"/>
    <w:tmpl w:val="03288742"/>
    <w:lvl w:ilvl="0" w:tplc="92E85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291FE8"/>
    <w:multiLevelType w:val="hybridMultilevel"/>
    <w:tmpl w:val="25A48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B7"/>
    <w:rsid w:val="000245AB"/>
    <w:rsid w:val="008A30B7"/>
    <w:rsid w:val="00D95BD4"/>
    <w:rsid w:val="00F21777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145"/>
  <w15:chartTrackingRefBased/>
  <w15:docId w15:val="{50E73C37-8666-4E97-BC76-B7C2B6B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2024-02-01T20:37:00Z</dcterms:created>
  <dcterms:modified xsi:type="dcterms:W3CDTF">2024-02-01T21:02:00Z</dcterms:modified>
</cp:coreProperties>
</file>