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58" w:rsidRPr="00442DDE" w:rsidRDefault="00264B89">
      <w:pPr>
        <w:rPr>
          <w:b/>
          <w:i/>
        </w:rPr>
      </w:pPr>
      <w:r w:rsidRPr="00442DDE">
        <w:rPr>
          <w:b/>
          <w:i/>
        </w:rPr>
        <w:t xml:space="preserve">Gyakorló mentőápoló </w:t>
      </w:r>
      <w:proofErr w:type="gramStart"/>
      <w:r w:rsidRPr="00442DDE">
        <w:rPr>
          <w:b/>
          <w:i/>
        </w:rPr>
        <w:t>dolgozat                     Mentéstechnika</w:t>
      </w:r>
      <w:proofErr w:type="gramEnd"/>
      <w:r w:rsidR="00442DDE" w:rsidRPr="00442DDE">
        <w:rPr>
          <w:b/>
          <w:i/>
        </w:rPr>
        <w:t xml:space="preserve">  összesen:  103 pont /</w:t>
      </w:r>
    </w:p>
    <w:p w:rsidR="00264B89" w:rsidRDefault="00264B89"/>
    <w:p w:rsidR="00264B89" w:rsidRDefault="00264B89">
      <w:r>
        <w:t>Név:</w:t>
      </w:r>
      <w:r w:rsidR="00CB0BD1">
        <w:t xml:space="preserve"> Nárai Kristóf</w:t>
      </w:r>
      <w:bookmarkStart w:id="0" w:name="_GoBack"/>
      <w:bookmarkEnd w:id="0"/>
    </w:p>
    <w:p w:rsidR="00264B89" w:rsidRDefault="00264B89"/>
    <w:p w:rsidR="00264B89" w:rsidRDefault="00264B89" w:rsidP="00264B89">
      <w:pPr>
        <w:pStyle w:val="Listaszerbekezds"/>
        <w:numPr>
          <w:ilvl w:val="0"/>
          <w:numId w:val="2"/>
        </w:numPr>
      </w:pPr>
      <w:r>
        <w:t>Sorolja fel az egészségügyi etika alapelveit.</w:t>
      </w:r>
      <w:proofErr w:type="gramStart"/>
      <w:r>
        <w:t>( 11</w:t>
      </w:r>
      <w:proofErr w:type="gramEnd"/>
      <w:r>
        <w:t xml:space="preserve"> pont)</w:t>
      </w:r>
    </w:p>
    <w:p w:rsidR="00B6758E" w:rsidRDefault="00B6758E" w:rsidP="00B6758E">
      <w:pPr>
        <w:pStyle w:val="Listaszerbekezds"/>
      </w:pPr>
      <w:proofErr w:type="spellStart"/>
      <w:r>
        <w:t>-Autonómia</w:t>
      </w:r>
      <w:proofErr w:type="spellEnd"/>
      <w:r>
        <w:t xml:space="preserve"> tiszteletének , az önrendelkezés, önállóság elve:  Lényege az ember döntései illetve tettei nem korlátozhatóak </w:t>
      </w:r>
      <w:proofErr w:type="gramStart"/>
      <w:r>
        <w:t>mindaddig</w:t>
      </w:r>
      <w:proofErr w:type="gramEnd"/>
      <w:r>
        <w:t xml:space="preserve"> amíg más (mások) autonómiája nem sérül.</w:t>
      </w:r>
    </w:p>
    <w:p w:rsidR="0032025E" w:rsidRDefault="0032025E" w:rsidP="00B6758E">
      <w:pPr>
        <w:pStyle w:val="Listaszerbekezds"/>
      </w:pPr>
    </w:p>
    <w:p w:rsidR="00B6758E" w:rsidRDefault="0032025E" w:rsidP="00B6758E">
      <w:pPr>
        <w:pStyle w:val="Listaszerbekezds"/>
      </w:pPr>
      <w:proofErr w:type="spellStart"/>
      <w:r>
        <w:t>-</w:t>
      </w:r>
      <w:r w:rsidR="00B6758E" w:rsidRPr="00B6758E">
        <w:t>Ne</w:t>
      </w:r>
      <w:proofErr w:type="spellEnd"/>
      <w:r w:rsidR="00B6758E" w:rsidRPr="00B6758E">
        <w:t xml:space="preserve"> árts elv: </w:t>
      </w:r>
      <w:r w:rsidR="00B6758E">
        <w:t>orvosnak mindig a beteg javát kell szolgálnia</w:t>
      </w:r>
      <w:r>
        <w:t>.</w:t>
      </w:r>
    </w:p>
    <w:p w:rsidR="00B6758E" w:rsidRDefault="0032025E" w:rsidP="00B6758E">
      <w:pPr>
        <w:pStyle w:val="Listaszerbekezds"/>
      </w:pPr>
      <w:r>
        <w:t>O</w:t>
      </w:r>
      <w:r w:rsidR="00B6758E">
        <w:t>rvosnak mindig gondosan kell eljárnia, szakmai tudásának legjava szerint</w:t>
      </w:r>
      <w:r>
        <w:t>.</w:t>
      </w:r>
    </w:p>
    <w:p w:rsidR="00B6758E" w:rsidRDefault="0032025E" w:rsidP="00B6758E">
      <w:pPr>
        <w:pStyle w:val="Listaszerbekezds"/>
      </w:pPr>
      <w:r>
        <w:t>B</w:t>
      </w:r>
      <w:r w:rsidR="00B6758E">
        <w:t xml:space="preserve">eavatkozás előnyeit és hátrányait mérlegelni </w:t>
      </w:r>
      <w:proofErr w:type="gramStart"/>
      <w:r w:rsidR="00B6758E">
        <w:t>kell(</w:t>
      </w:r>
      <w:proofErr w:type="gramEnd"/>
      <w:r w:rsidR="00B6758E">
        <w:t>beleegyezés szóban és írásban is!)</w:t>
      </w:r>
    </w:p>
    <w:p w:rsidR="0032025E" w:rsidRDefault="0032025E" w:rsidP="0032025E">
      <w:pPr>
        <w:pStyle w:val="Listaszerbekezds"/>
      </w:pPr>
    </w:p>
    <w:p w:rsidR="0032025E" w:rsidRDefault="0032025E" w:rsidP="0032025E">
      <w:pPr>
        <w:pStyle w:val="Listaszerbekezds"/>
      </w:pPr>
      <w:proofErr w:type="spellStart"/>
      <w:r>
        <w:t>-</w:t>
      </w:r>
      <w:r w:rsidR="00B6758E" w:rsidRPr="00B6758E">
        <w:t>Jótékonyság</w:t>
      </w:r>
      <w:proofErr w:type="spellEnd"/>
      <w:r w:rsidR="00B6758E" w:rsidRPr="00B6758E">
        <w:t xml:space="preserve"> elve:</w:t>
      </w:r>
      <w:r w:rsidRPr="0032025E">
        <w:t xml:space="preserve"> </w:t>
      </w:r>
      <w:r>
        <w:t>1, pozitív elv: előzd meg a rosszat, szüntesd meg a rosszat és tegyél jót.</w:t>
      </w:r>
    </w:p>
    <w:p w:rsidR="0032025E" w:rsidRDefault="0032025E" w:rsidP="0032025E">
      <w:pPr>
        <w:pStyle w:val="Listaszerbekezds"/>
      </w:pPr>
      <w:r>
        <w:t xml:space="preserve">2, hasznosság elve: fel kell mérni, hogy egy tett mennyire hasznos vagy nem.     </w:t>
      </w:r>
      <w:proofErr w:type="spellStart"/>
      <w:r>
        <w:t>pl</w:t>
      </w:r>
      <w:proofErr w:type="spellEnd"/>
      <w:r>
        <w:t>: a beavatkozás eredménye jobb-e, mint a vele járó kockázat</w:t>
      </w:r>
    </w:p>
    <w:p w:rsidR="0032025E" w:rsidRDefault="0032025E" w:rsidP="0032025E">
      <w:pPr>
        <w:pStyle w:val="Listaszerbekezds"/>
      </w:pPr>
    </w:p>
    <w:p w:rsidR="00264B89" w:rsidRDefault="0032025E" w:rsidP="0032025E">
      <w:pPr>
        <w:pStyle w:val="Listaszerbekezds"/>
      </w:pPr>
      <w:proofErr w:type="spellStart"/>
      <w:r>
        <w:t>-</w:t>
      </w:r>
      <w:r w:rsidR="00B6758E" w:rsidRPr="00B6758E">
        <w:t>Igazságosság</w:t>
      </w:r>
      <w:proofErr w:type="spellEnd"/>
      <w:r w:rsidR="00B6758E" w:rsidRPr="00B6758E">
        <w:t xml:space="preserve"> elve</w:t>
      </w:r>
      <w:proofErr w:type="gramStart"/>
      <w:r w:rsidR="00B6758E" w:rsidRPr="00B6758E">
        <w:t>:</w:t>
      </w:r>
      <w:r>
        <w:t xml:space="preserve">  Egy</w:t>
      </w:r>
      <w:proofErr w:type="gramEnd"/>
      <w:r>
        <w:t xml:space="preserve"> társadalomban az előnyöket és hátrányokat hogyan kell megosztani, mindenkinek egyenlően, szükséglet szerint, szorgalom, egyéni teljesítmény szerint </w:t>
      </w:r>
      <w:proofErr w:type="spellStart"/>
      <w:r>
        <w:t>stb</w:t>
      </w:r>
      <w:proofErr w:type="spellEnd"/>
    </w:p>
    <w:p w:rsidR="00264B89" w:rsidRDefault="00264B89" w:rsidP="00264B89"/>
    <w:p w:rsidR="00264B89" w:rsidRDefault="00264B89" w:rsidP="0032025E">
      <w:pPr>
        <w:pStyle w:val="Listaszerbekezds"/>
        <w:numPr>
          <w:ilvl w:val="0"/>
          <w:numId w:val="2"/>
        </w:numPr>
      </w:pPr>
      <w:r>
        <w:t>Az ápolás-etika színterei, jellemzői.(</w:t>
      </w:r>
      <w:proofErr w:type="gramStart"/>
      <w:r>
        <w:t>5  pont</w:t>
      </w:r>
      <w:proofErr w:type="gramEnd"/>
      <w:r>
        <w:t>)</w:t>
      </w:r>
    </w:p>
    <w:p w:rsidR="00264B89" w:rsidRDefault="00264B89" w:rsidP="00264B89"/>
    <w:p w:rsidR="00264B89" w:rsidRDefault="00264B89" w:rsidP="00264B89"/>
    <w:p w:rsidR="00264B89" w:rsidRDefault="00264B89" w:rsidP="00264B89">
      <w:pPr>
        <w:pStyle w:val="Listaszerbekezds"/>
        <w:numPr>
          <w:ilvl w:val="0"/>
          <w:numId w:val="2"/>
        </w:numPr>
      </w:pPr>
      <w:r>
        <w:t xml:space="preserve">Sorolja fel a </w:t>
      </w:r>
      <w:proofErr w:type="spellStart"/>
      <w:r>
        <w:t>Maslow</w:t>
      </w:r>
      <w:proofErr w:type="spellEnd"/>
      <w:r>
        <w:t xml:space="preserve"> féle hierarchia modellt, jellemezze az alapvető emberi szükségleteket.(14 pont)</w:t>
      </w:r>
    </w:p>
    <w:p w:rsidR="0032025E" w:rsidRDefault="008016A4" w:rsidP="008016A4">
      <w:pPr>
        <w:ind w:left="720"/>
      </w:pPr>
      <w:r>
        <w:t xml:space="preserve">Piramis legalsó szintjén: fiziológiai szükségletek: levegő, víz, étel, alvás, szex. Alapvető szükségletek. Amíg ezeket nem elégítjük ki, nagyon nehezen léphetünk feljebb. </w:t>
      </w:r>
    </w:p>
    <w:p w:rsidR="008016A4" w:rsidRDefault="008016A4" w:rsidP="008016A4">
      <w:pPr>
        <w:ind w:left="720"/>
      </w:pPr>
      <w:r>
        <w:t>Következő szint: biztonság és védelem</w:t>
      </w:r>
    </w:p>
    <w:p w:rsidR="008016A4" w:rsidRDefault="008016A4" w:rsidP="008016A4">
      <w:pPr>
        <w:ind w:left="720"/>
      </w:pPr>
      <w:r>
        <w:t>Következő szint: szeretet és összetartozás</w:t>
      </w:r>
    </w:p>
    <w:p w:rsidR="008016A4" w:rsidRDefault="008016A4" w:rsidP="008016A4">
      <w:pPr>
        <w:ind w:left="720"/>
      </w:pPr>
      <w:r>
        <w:t>Köv. szint: önbecsülés</w:t>
      </w:r>
    </w:p>
    <w:p w:rsidR="008016A4" w:rsidRDefault="008016A4" w:rsidP="008016A4">
      <w:pPr>
        <w:ind w:left="720"/>
      </w:pPr>
      <w:r>
        <w:t xml:space="preserve">Piramis legfelső szintjén: önmegvalósítás: vitalitás, kreativitás, önfenntartás, hitelesség, játékosság és céltudatosság.  </w:t>
      </w:r>
    </w:p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>
      <w:pPr>
        <w:pStyle w:val="Listaszerbekezds"/>
        <w:numPr>
          <w:ilvl w:val="0"/>
          <w:numId w:val="2"/>
        </w:numPr>
      </w:pPr>
      <w:r>
        <w:t>Sorolja fel a betegek törvénybe foglalt jogait, egy tetszőleges betegjogot részletesen jellemezzen.(20 pont)</w:t>
      </w:r>
    </w:p>
    <w:p w:rsidR="00264B89" w:rsidRDefault="00C714EC" w:rsidP="00C714EC">
      <w:pPr>
        <w:ind w:left="720"/>
      </w:pPr>
      <w:r w:rsidRPr="00C714EC">
        <w:t>Az egészségügyi ellátáshoz való jog</w:t>
      </w:r>
    </w:p>
    <w:p w:rsidR="00C714EC" w:rsidRDefault="00C714EC" w:rsidP="00C714EC">
      <w:pPr>
        <w:ind w:left="720"/>
      </w:pPr>
      <w:r w:rsidRPr="00C714EC">
        <w:t>Az emberi méltósághoz való jog</w:t>
      </w:r>
    </w:p>
    <w:p w:rsidR="00C714EC" w:rsidRDefault="00C714EC" w:rsidP="00C714EC">
      <w:pPr>
        <w:ind w:left="720"/>
      </w:pPr>
      <w:r w:rsidRPr="00C714EC">
        <w:t>A kapcsolattartás joga</w:t>
      </w:r>
      <w:r>
        <w:t xml:space="preserve">: A </w:t>
      </w:r>
      <w:r w:rsidRPr="00C714EC">
        <w:t>beteg a fekvőbeteg-gyógyintézetben meglévő feltételektől függően, betegtársai jogainak tiszteletben tartásával és a betegellátás zavartalanságát biztosítva gyakorolhatja.</w:t>
      </w:r>
      <w:r>
        <w:t xml:space="preserve">  </w:t>
      </w:r>
      <w:r w:rsidRPr="00C714EC">
        <w:t>A beteg fekvőbeteg-gyógyintézeti elhelyezése során jogosult más személyekkel akár írásban, akár szóban kapcsolatot tartani, továbbá látogatókat fogadni, valamint általa meghatározott személyeket a látogatásból kizárni. A beteg megtilthatja, hogy a gyógykezelésének tényét vagy a gyógykezelésével kapcsolatos egyéb információt más előtt feltárják. Ettől csak a gondozása érdekében, közeli hozzátartozója vagy a gondozására köteles személy kérésére lehet eltekinteni.</w:t>
      </w:r>
      <w:r>
        <w:t xml:space="preserve">  </w:t>
      </w:r>
      <w:r w:rsidRPr="00C714EC">
        <w:t>A súlyos állapotú betegnek joga van arra, hogy az általa megjelölt személy mellette tartózkodjon.</w:t>
      </w:r>
      <w:r>
        <w:t xml:space="preserve"> </w:t>
      </w:r>
      <w:r w:rsidRPr="00C714EC">
        <w:t>A kiskorú betegnek joga van arra, hogy szülője, törvényes képviselője, illetőleg az általa vagy törvényes képviselője által megjelölt személy mellette tartózkodjon.</w:t>
      </w:r>
      <w:r>
        <w:t xml:space="preserve"> </w:t>
      </w:r>
      <w:r w:rsidRPr="00C714EC">
        <w:t>A szülő nőnek joga van arra, hogy az általa megjelölt nagykorú személy a vajúdás és a szülés alatt folyamatosan vele lehessen, a szülést követően pedig arra, hogy - amennyiben ezt az ő vagy újszülöttje egészségi állapota nem zárja ki - újszülöttjével egy helyiségben helyezzék el.</w:t>
      </w:r>
      <w:r>
        <w:t xml:space="preserve"> </w:t>
      </w:r>
      <w:r w:rsidRPr="00C714EC">
        <w:t>A beteget megilleti a vallási meggyőződésének megfelelő egyházi személlyel vagy vallási tevékenységet végző szervezet vallásos szertartást hivatásszerűen végző tagjával való kapcsolattartásnak és vallása szabad gyakorlásának joga.</w:t>
      </w:r>
      <w:r>
        <w:t xml:space="preserve"> </w:t>
      </w:r>
      <w:r w:rsidRPr="00C714EC">
        <w:t>A beteg - törvény eltérő rendelkezése hiányában - jogosult saját ruháinak és személyes tárgyainak a használatára.</w:t>
      </w:r>
    </w:p>
    <w:p w:rsidR="00C714EC" w:rsidRDefault="00C714EC" w:rsidP="00C714EC">
      <w:pPr>
        <w:ind w:left="720"/>
      </w:pPr>
      <w:r w:rsidRPr="00C714EC">
        <w:t>A gyógyintézet elhagyásának joga</w:t>
      </w:r>
    </w:p>
    <w:p w:rsidR="00C714EC" w:rsidRDefault="00C714EC" w:rsidP="00C714EC">
      <w:pPr>
        <w:ind w:left="720"/>
      </w:pPr>
      <w:r w:rsidRPr="00C714EC">
        <w:t>A tájékoztatáshoz való jog</w:t>
      </w:r>
    </w:p>
    <w:p w:rsidR="00C714EC" w:rsidRDefault="00C714EC" w:rsidP="00C714EC">
      <w:pPr>
        <w:ind w:left="720"/>
      </w:pPr>
      <w:r w:rsidRPr="00C714EC">
        <w:t>Az önrendelkezéshez való jog</w:t>
      </w:r>
    </w:p>
    <w:p w:rsidR="00C714EC" w:rsidRDefault="00C714EC" w:rsidP="00C714EC">
      <w:pPr>
        <w:ind w:left="720"/>
      </w:pPr>
      <w:r w:rsidRPr="00C714EC">
        <w:t>Az ellátás visszautasításának joga</w:t>
      </w:r>
    </w:p>
    <w:p w:rsidR="00C714EC" w:rsidRDefault="00C714EC" w:rsidP="00C714EC">
      <w:pPr>
        <w:ind w:left="720"/>
      </w:pPr>
      <w:r w:rsidRPr="00C714EC">
        <w:t>Az egészségügyi dokumentáció megismerésének joga</w:t>
      </w:r>
    </w:p>
    <w:p w:rsidR="00C714EC" w:rsidRDefault="00C714EC" w:rsidP="00C714EC">
      <w:pPr>
        <w:ind w:left="720"/>
      </w:pPr>
      <w:r w:rsidRPr="00C714EC">
        <w:t>Az orvosi titoktartáshoz való jog</w:t>
      </w:r>
    </w:p>
    <w:p w:rsidR="00C714EC" w:rsidRDefault="00C714EC" w:rsidP="00C714EC">
      <w:pPr>
        <w:ind w:left="720"/>
      </w:pPr>
    </w:p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>
      <w:pPr>
        <w:pStyle w:val="Listaszerbekezds"/>
        <w:numPr>
          <w:ilvl w:val="0"/>
          <w:numId w:val="2"/>
        </w:numPr>
      </w:pPr>
      <w:r>
        <w:t>Ismertesse az egészségügyi intézményrendszer tagolódását, színtereit, a mentőápolók szerepét az egészségügyi intézményrendszer hálózatában.(30 pont)</w:t>
      </w:r>
    </w:p>
    <w:p w:rsidR="00264B89" w:rsidRDefault="00264852" w:rsidP="00264852">
      <w:r>
        <w:t xml:space="preserve">              A mentés az azonnali egészségügyi ellátásra szoruló betegnek a feltalálási helyén, mentésre feljogosított szervezet által végzett sürgősségi ellátása, illetve az ehhez szükség szerint kapcsolódóan - az egészségi állapotának megfelelő ellátásra alkalmas - legközelebbi egészségügyi szolgáltatóhoz történő szállítása, valamint a szállítás közben végzett ellátása, melyben a mentőápoló mindig és minden esetben részt vesz.</w:t>
      </w:r>
    </w:p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>
      <w:pPr>
        <w:pStyle w:val="Listaszerbekezds"/>
        <w:numPr>
          <w:ilvl w:val="0"/>
          <w:numId w:val="2"/>
        </w:numPr>
      </w:pPr>
      <w:r>
        <w:t xml:space="preserve">Jellemezze a társadalombiztosítás lényegét. </w:t>
      </w:r>
      <w:proofErr w:type="gramStart"/>
      <w:r>
        <w:t>( 5</w:t>
      </w:r>
      <w:proofErr w:type="gramEnd"/>
      <w:r>
        <w:t xml:space="preserve"> pont)</w:t>
      </w:r>
    </w:p>
    <w:p w:rsidR="004E0346" w:rsidRDefault="004E0346" w:rsidP="004E0346">
      <w:r w:rsidRPr="004E0346">
        <w:t>A társadalombiztosítás feladata az állampolgárok szociális biztonságának megteremtése és finanszírozása.</w:t>
      </w:r>
      <w:r>
        <w:t xml:space="preserve"> A társadalombiztosítás a társadalom szervezett gondoskodása tagjainak szociális biztonságáról. A társadalombiztosítás a nemzetgazdaság autonóm, elkülönült társadalmi kockázatközösségen alapuló, szolidaritási elven állami garanciával működő, önálló gazdasági alapokkal rendelkező alrendszere.</w:t>
      </w:r>
    </w:p>
    <w:p w:rsidR="004E0346" w:rsidRDefault="004E0346" w:rsidP="004E0346"/>
    <w:p w:rsidR="00264B89" w:rsidRDefault="004E0346" w:rsidP="004E0346">
      <w:r>
        <w:t xml:space="preserve">A társadalombiztosítás a modern állam által működtetett szociális ellátási rendszereknek nem az egyetlen, de legjelentősebb fajtája és tényezője. A társadalom tagjainak közös kockázatvállalása alapján működő rendszer, amelynek fenntartásához minden társadalombiztosítási jogosultnak bizonyos befizetésekkel, járulékokkal kell hozzájárulnia. Befizetéseik fejében a kockázatok előre meghatározott eseteiben jogosultak előre meghatározott (mértékű) ellátásokat igénybe venni.  </w:t>
      </w:r>
      <w:r w:rsidRPr="004E0346">
        <w:t>A több mint százéves magyarországi társadalombiztosítási rendszer lényege egy olyan kockázatközösség megteremtése, amely érvényesíti egyrészt az igazságosság és méltányosság elvét az egészségügyi szolgáltatásokhoz való hozzáférésben, másrészt a szolidaritás elvének szem előtt tartását a finanszírozásban.</w:t>
      </w:r>
    </w:p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>
      <w:pPr>
        <w:pStyle w:val="Listaszerbekezds"/>
        <w:numPr>
          <w:ilvl w:val="0"/>
          <w:numId w:val="2"/>
        </w:numPr>
      </w:pPr>
      <w:r>
        <w:t>Sorolja fel a fogyatékosság típusait.</w:t>
      </w:r>
      <w:proofErr w:type="gramStart"/>
      <w:r w:rsidR="00442DDE">
        <w:t>( 8</w:t>
      </w:r>
      <w:proofErr w:type="gramEnd"/>
      <w:r w:rsidR="00442DDE">
        <w:t xml:space="preserve"> pont)</w:t>
      </w:r>
    </w:p>
    <w:p w:rsidR="004E0346" w:rsidRDefault="004E0346" w:rsidP="004E0346">
      <w:r>
        <w:t>Mozgássérültség</w:t>
      </w:r>
    </w:p>
    <w:p w:rsidR="004E0346" w:rsidRDefault="004E0346" w:rsidP="004E0346">
      <w:r>
        <w:t>Látássérültség</w:t>
      </w:r>
    </w:p>
    <w:p w:rsidR="004E0346" w:rsidRDefault="004E0346" w:rsidP="004E0346">
      <w:proofErr w:type="spellStart"/>
      <w:r>
        <w:t>Gyengénlátás</w:t>
      </w:r>
      <w:proofErr w:type="spellEnd"/>
    </w:p>
    <w:p w:rsidR="004E0346" w:rsidRDefault="004E0346" w:rsidP="004E0346">
      <w:r>
        <w:t>Vakság</w:t>
      </w:r>
    </w:p>
    <w:p w:rsidR="004E0346" w:rsidRDefault="004E0346" w:rsidP="004E0346">
      <w:r>
        <w:t>Hallássérültség</w:t>
      </w:r>
    </w:p>
    <w:p w:rsidR="004E0346" w:rsidRDefault="004E0346" w:rsidP="004E0346">
      <w:r>
        <w:t>Nagyothallás</w:t>
      </w:r>
    </w:p>
    <w:p w:rsidR="004E0346" w:rsidRDefault="004E0346" w:rsidP="004E0346">
      <w:r>
        <w:t>Siketség</w:t>
      </w:r>
    </w:p>
    <w:p w:rsidR="004E0346" w:rsidRDefault="004E0346" w:rsidP="004E0346">
      <w:r>
        <w:t>Értelmi fogyatékosság</w:t>
      </w:r>
    </w:p>
    <w:p w:rsidR="004E0346" w:rsidRDefault="004E0346" w:rsidP="004E0346">
      <w:r>
        <w:t>Beszédfogyatékosság</w:t>
      </w:r>
    </w:p>
    <w:p w:rsidR="004E0346" w:rsidRDefault="004E0346" w:rsidP="004E0346">
      <w:r>
        <w:t>Dadogás</w:t>
      </w:r>
    </w:p>
    <w:p w:rsidR="004E0346" w:rsidRDefault="004E0346" w:rsidP="004E0346">
      <w:proofErr w:type="spellStart"/>
      <w:r>
        <w:t>Dizartria</w:t>
      </w:r>
      <w:proofErr w:type="spellEnd"/>
    </w:p>
    <w:p w:rsidR="004E0346" w:rsidRDefault="004E0346" w:rsidP="004E0346">
      <w:r>
        <w:t>Afázia</w:t>
      </w:r>
    </w:p>
    <w:p w:rsidR="004E0346" w:rsidRDefault="004E0346" w:rsidP="004E0346">
      <w:r>
        <w:t>Némaság</w:t>
      </w:r>
    </w:p>
    <w:p w:rsidR="004E0346" w:rsidRDefault="004E0346" w:rsidP="004E0346">
      <w:r>
        <w:t>Autizmus</w:t>
      </w:r>
    </w:p>
    <w:p w:rsidR="004E0346" w:rsidRDefault="004E0346" w:rsidP="004E0346">
      <w:proofErr w:type="spellStart"/>
      <w:r>
        <w:t>Asperger-szindróma</w:t>
      </w:r>
      <w:proofErr w:type="spellEnd"/>
    </w:p>
    <w:p w:rsidR="004E0346" w:rsidRDefault="004E0346" w:rsidP="004E0346">
      <w:r>
        <w:t>Siketvakság</w:t>
      </w:r>
    </w:p>
    <w:p w:rsidR="00264B89" w:rsidRDefault="004E0346" w:rsidP="004E0346">
      <w:r>
        <w:t>Súlyosan-halmozottan fogyatékosság</w:t>
      </w:r>
    </w:p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264B89" w:rsidP="00264B89"/>
    <w:p w:rsidR="00264B89" w:rsidRDefault="00442DDE" w:rsidP="00264B89">
      <w:pPr>
        <w:pStyle w:val="Listaszerbekezds"/>
        <w:numPr>
          <w:ilvl w:val="0"/>
          <w:numId w:val="2"/>
        </w:numPr>
      </w:pPr>
      <w:r>
        <w:t xml:space="preserve">Jellemezze a primer, </w:t>
      </w:r>
      <w:proofErr w:type="spellStart"/>
      <w:r>
        <w:t>secunder</w:t>
      </w:r>
      <w:proofErr w:type="spellEnd"/>
      <w:r>
        <w:t>, tercier prevenció fogalmát, jellemezze a primer prevenció lehetséges módjait, (10 pont)</w:t>
      </w:r>
    </w:p>
    <w:p w:rsidR="004E0346" w:rsidRDefault="004E0346" w:rsidP="004E0346">
      <w:pPr>
        <w:ind w:left="360"/>
      </w:pPr>
      <w:r>
        <w:t xml:space="preserve">A primer prevenció az egyén vagy a közösség egészségügyi problémáit okozó potenciális tényezők elkerülésére vagy megszüntetésére szolgáló intézkedések összességét jelenti. Középpontjában </w:t>
      </w:r>
      <w:proofErr w:type="gramStart"/>
      <w:r>
        <w:t>a</w:t>
      </w:r>
      <w:proofErr w:type="gramEnd"/>
      <w:r>
        <w:t xml:space="preserve"> az egészség általános védelme és támogatása áll. Célja az egészségkárosodás, és a megbetegedés bekövetkeztének megelőzése, a fizikális ellenálló képesség, a mentális jólét, a környezeti biztonság megőrzése és erősítése, a fertőző betegségekkel szembeni védettség, védelem erősítése. Szűrővizsgálatok, háziorvosok, védőnők, iskolaorvosok, </w:t>
      </w:r>
    </w:p>
    <w:p w:rsidR="004E0346" w:rsidRDefault="004E0346" w:rsidP="004E0346">
      <w:pPr>
        <w:ind w:left="360"/>
      </w:pPr>
      <w:r w:rsidRPr="004E0346">
        <w:t>A szekunder prevenció az egyén vagy populáció egészségügyi problémáinak korai stádiumban való felismerésére fókuszál, ezzel nagyobb esélyt ad a gyógyulásra, megelőzi vagy lassítja a súlyosbodását, a betegség szövődményeit. Magas kockázati csoportokban, már a betegség gyanúját felvető jelek megjelenése előtt saját vagy szakellátás által végzett vizsgálatokkal kell szűrni az esetlegesen kezdődő vagy kialakult kórállapotot. A betegség, elváltozás azonosítása gyorsan kivitelezhető tesztek, vizsgálatok és egyéb eljárások (pl. rizikófelmérés) alkalmazásával történik.</w:t>
      </w:r>
    </w:p>
    <w:p w:rsidR="004E0346" w:rsidRDefault="004E0346" w:rsidP="004E0346">
      <w:pPr>
        <w:ind w:left="360"/>
      </w:pPr>
      <w:r w:rsidRPr="004E0346">
        <w:t>A tercier prevenció az egyén vagy populáció egészségi állapotának krónikus hatásait csökkenti. Célja a betegségekből fakadó károsodások, a tartós egészségdeficitet okozó (az életminőséget rontó, funkciózavart, tartós fájdalmat, tartós ellátást okozó) állapotok megelőzése. Módszere a gondozás és rehabilitáció.</w:t>
      </w:r>
    </w:p>
    <w:sectPr w:rsidR="004E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62B7"/>
    <w:multiLevelType w:val="hybridMultilevel"/>
    <w:tmpl w:val="E9366A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B09D2"/>
    <w:multiLevelType w:val="hybridMultilevel"/>
    <w:tmpl w:val="213C4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89"/>
    <w:rsid w:val="00264852"/>
    <w:rsid w:val="00264B89"/>
    <w:rsid w:val="0032025E"/>
    <w:rsid w:val="00442DDE"/>
    <w:rsid w:val="004E0346"/>
    <w:rsid w:val="008016A4"/>
    <w:rsid w:val="00B6758E"/>
    <w:rsid w:val="00B84958"/>
    <w:rsid w:val="00C714EC"/>
    <w:rsid w:val="00C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4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4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Erős Szilvia</dc:creator>
  <cp:lastModifiedBy>Admin</cp:lastModifiedBy>
  <cp:revision>3</cp:revision>
  <dcterms:created xsi:type="dcterms:W3CDTF">2015-12-13T11:51:00Z</dcterms:created>
  <dcterms:modified xsi:type="dcterms:W3CDTF">2015-12-15T06:09:00Z</dcterms:modified>
</cp:coreProperties>
</file>