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84D7" w14:textId="77777777" w:rsidR="00473B72" w:rsidRPr="00A1113F" w:rsidRDefault="00473B72" w:rsidP="00473B72">
      <w:pPr>
        <w:spacing w:line="240" w:lineRule="auto"/>
        <w:rPr>
          <w:rFonts w:cs="Times New Roman"/>
          <w:b/>
          <w:sz w:val="28"/>
          <w:szCs w:val="28"/>
        </w:rPr>
      </w:pPr>
      <w:r w:rsidRPr="00A1113F">
        <w:rPr>
          <w:rFonts w:cs="Times New Roman"/>
          <w:b/>
          <w:sz w:val="28"/>
          <w:szCs w:val="28"/>
        </w:rPr>
        <w:t>Pécsi Tudományegyetem</w:t>
      </w:r>
    </w:p>
    <w:p w14:paraId="312AFB15" w14:textId="77777777" w:rsidR="00473B72" w:rsidRPr="00A1113F" w:rsidRDefault="00473B72" w:rsidP="00473B72">
      <w:pPr>
        <w:spacing w:line="240" w:lineRule="auto"/>
        <w:rPr>
          <w:rFonts w:cs="Times New Roman"/>
          <w:b/>
          <w:sz w:val="28"/>
          <w:szCs w:val="28"/>
        </w:rPr>
      </w:pPr>
      <w:r w:rsidRPr="00A1113F">
        <w:rPr>
          <w:rFonts w:cs="Times New Roman"/>
          <w:b/>
          <w:sz w:val="28"/>
          <w:szCs w:val="28"/>
        </w:rPr>
        <w:t>Egészségtudományi Kar</w:t>
      </w:r>
    </w:p>
    <w:p w14:paraId="58EF1956" w14:textId="77777777" w:rsidR="00473B72" w:rsidRPr="00A1113F" w:rsidRDefault="00473B72" w:rsidP="00473B72">
      <w:pPr>
        <w:spacing w:line="240" w:lineRule="auto"/>
        <w:rPr>
          <w:rFonts w:cs="Times New Roman"/>
          <w:b/>
          <w:sz w:val="28"/>
          <w:szCs w:val="28"/>
        </w:rPr>
      </w:pPr>
      <w:r w:rsidRPr="00A1113F">
        <w:rPr>
          <w:rFonts w:cs="Times New Roman"/>
          <w:b/>
          <w:sz w:val="28"/>
          <w:szCs w:val="28"/>
        </w:rPr>
        <w:t>Sürgősségi Ellátási és Egészségpedagógiai Intézet</w:t>
      </w:r>
    </w:p>
    <w:p w14:paraId="67ABE7BC" w14:textId="77777777" w:rsidR="00473B72" w:rsidRPr="00A1113F" w:rsidRDefault="00473B72" w:rsidP="00473B72">
      <w:pPr>
        <w:spacing w:line="240" w:lineRule="auto"/>
        <w:rPr>
          <w:rFonts w:cs="Times New Roman"/>
          <w:b/>
          <w:sz w:val="28"/>
          <w:szCs w:val="28"/>
        </w:rPr>
      </w:pPr>
      <w:r w:rsidRPr="00A1113F">
        <w:rPr>
          <w:rFonts w:cs="Times New Roman"/>
          <w:b/>
          <w:sz w:val="28"/>
          <w:szCs w:val="28"/>
        </w:rPr>
        <w:t>Szombathelyi Képzési Központ</w:t>
      </w:r>
    </w:p>
    <w:p w14:paraId="48E5FBED" w14:textId="77777777" w:rsidR="00473B72" w:rsidRPr="00A1113F" w:rsidRDefault="00473B72" w:rsidP="00473B72">
      <w:pPr>
        <w:spacing w:line="240" w:lineRule="auto"/>
        <w:rPr>
          <w:rFonts w:cs="Times New Roman"/>
          <w:b/>
          <w:sz w:val="28"/>
          <w:szCs w:val="28"/>
        </w:rPr>
      </w:pPr>
      <w:r w:rsidRPr="00A1113F">
        <w:rPr>
          <w:rFonts w:cs="Times New Roman"/>
          <w:b/>
          <w:sz w:val="28"/>
          <w:szCs w:val="28"/>
        </w:rPr>
        <w:t>Ápolás és Betegellátás alapszak</w:t>
      </w:r>
    </w:p>
    <w:p w14:paraId="39FE8AC4" w14:textId="77777777" w:rsidR="00473B72" w:rsidRPr="00A1113F" w:rsidRDefault="00473B72" w:rsidP="00473B72">
      <w:pPr>
        <w:spacing w:line="240" w:lineRule="auto"/>
        <w:rPr>
          <w:rFonts w:cs="Times New Roman"/>
          <w:b/>
          <w:sz w:val="28"/>
          <w:szCs w:val="28"/>
        </w:rPr>
      </w:pPr>
      <w:r w:rsidRPr="00A1113F">
        <w:rPr>
          <w:rFonts w:cs="Times New Roman"/>
          <w:b/>
          <w:sz w:val="28"/>
          <w:szCs w:val="28"/>
        </w:rPr>
        <w:t>Mentőtiszt szakirány</w:t>
      </w:r>
    </w:p>
    <w:p w14:paraId="751E489B" w14:textId="77777777" w:rsidR="00473B72" w:rsidRPr="00A1113F" w:rsidRDefault="00473B72" w:rsidP="00473B72">
      <w:pPr>
        <w:spacing w:line="259" w:lineRule="auto"/>
        <w:jc w:val="left"/>
        <w:rPr>
          <w:rFonts w:eastAsia="Calibri" w:cs="Times New Roman"/>
          <w:b/>
          <w:sz w:val="20"/>
        </w:rPr>
      </w:pPr>
      <w:r w:rsidRPr="00A1113F">
        <w:rPr>
          <w:rFonts w:cs="Times New Roman"/>
          <w:b/>
          <w:sz w:val="28"/>
          <w:szCs w:val="28"/>
        </w:rPr>
        <w:t>Levelező munkarend</w:t>
      </w:r>
    </w:p>
    <w:p w14:paraId="25D4667C" w14:textId="77777777" w:rsidR="00473B72" w:rsidRPr="00744653" w:rsidRDefault="00473B72" w:rsidP="00473B72">
      <w:pPr>
        <w:spacing w:line="259" w:lineRule="auto"/>
        <w:jc w:val="left"/>
        <w:rPr>
          <w:rFonts w:eastAsia="Calibri" w:cs="Times New Roman"/>
          <w:b/>
          <w:sz w:val="20"/>
        </w:rPr>
      </w:pPr>
    </w:p>
    <w:p w14:paraId="606C6668" w14:textId="77777777" w:rsidR="00473B72" w:rsidRPr="00744653" w:rsidRDefault="00473B72" w:rsidP="00473B72">
      <w:pPr>
        <w:spacing w:line="259" w:lineRule="auto"/>
        <w:jc w:val="center"/>
        <w:rPr>
          <w:rFonts w:eastAsia="Calibri" w:cs="Times New Roman"/>
          <w:b/>
          <w:sz w:val="32"/>
        </w:rPr>
      </w:pPr>
    </w:p>
    <w:p w14:paraId="39A188EF" w14:textId="77777777" w:rsidR="00473B72" w:rsidRPr="00744653" w:rsidRDefault="00473B72" w:rsidP="00473B72">
      <w:pPr>
        <w:spacing w:line="259" w:lineRule="auto"/>
        <w:jc w:val="center"/>
        <w:rPr>
          <w:rFonts w:eastAsia="Calibri" w:cs="Times New Roman"/>
          <w:b/>
          <w:sz w:val="32"/>
        </w:rPr>
      </w:pPr>
    </w:p>
    <w:p w14:paraId="050F1AE9" w14:textId="77777777" w:rsidR="00473B72" w:rsidRPr="00744653" w:rsidRDefault="00473B72" w:rsidP="00473B72">
      <w:pPr>
        <w:spacing w:line="259" w:lineRule="auto"/>
        <w:jc w:val="center"/>
        <w:rPr>
          <w:rFonts w:eastAsia="Calibri" w:cs="Times New Roman"/>
          <w:b/>
          <w:sz w:val="32"/>
        </w:rPr>
      </w:pPr>
    </w:p>
    <w:p w14:paraId="2F880735" w14:textId="77777777" w:rsidR="00473B72" w:rsidRPr="00744653" w:rsidRDefault="00473B72" w:rsidP="00473B72">
      <w:pPr>
        <w:spacing w:line="259" w:lineRule="auto"/>
        <w:jc w:val="center"/>
        <w:rPr>
          <w:rFonts w:eastAsia="Calibri" w:cs="Times New Roman"/>
          <w:b/>
          <w:sz w:val="32"/>
        </w:rPr>
      </w:pPr>
    </w:p>
    <w:p w14:paraId="10893654" w14:textId="77777777" w:rsidR="00473B72" w:rsidRPr="00A1113F" w:rsidRDefault="00473B72" w:rsidP="00473B72">
      <w:pPr>
        <w:spacing w:line="259" w:lineRule="auto"/>
        <w:jc w:val="center"/>
        <w:rPr>
          <w:rFonts w:eastAsia="Calibri" w:cs="Times New Roman"/>
          <w:sz w:val="36"/>
          <w:szCs w:val="36"/>
        </w:rPr>
      </w:pPr>
      <w:r w:rsidRPr="00A1113F">
        <w:rPr>
          <w:rFonts w:eastAsia="Calibri" w:cs="Times New Roman"/>
          <w:sz w:val="36"/>
          <w:szCs w:val="36"/>
        </w:rPr>
        <w:t>NÁRAI KRISTÓF</w:t>
      </w:r>
    </w:p>
    <w:p w14:paraId="7AF5DF39" w14:textId="204B9433" w:rsidR="00473B72" w:rsidRPr="00A1113F" w:rsidRDefault="00473B72" w:rsidP="00473B72">
      <w:pPr>
        <w:spacing w:line="259" w:lineRule="auto"/>
        <w:jc w:val="center"/>
        <w:rPr>
          <w:rFonts w:eastAsia="Calibri" w:cs="Times New Roman"/>
          <w:sz w:val="36"/>
          <w:szCs w:val="36"/>
        </w:rPr>
      </w:pPr>
      <w:r>
        <w:rPr>
          <w:rFonts w:cs="Times New Roman"/>
          <w:b/>
          <w:sz w:val="36"/>
          <w:szCs w:val="36"/>
        </w:rPr>
        <w:t>EGÉSZSÉG RAJZ MAGYARÁZAT</w:t>
      </w:r>
    </w:p>
    <w:p w14:paraId="45817C14" w14:textId="77777777" w:rsidR="00473B72" w:rsidRPr="00744653" w:rsidRDefault="00473B72" w:rsidP="00473B72">
      <w:pPr>
        <w:spacing w:line="259" w:lineRule="auto"/>
        <w:jc w:val="left"/>
        <w:rPr>
          <w:rFonts w:eastAsia="Calibri" w:cs="Times New Roman"/>
          <w:sz w:val="32"/>
        </w:rPr>
      </w:pPr>
    </w:p>
    <w:p w14:paraId="1381D42D" w14:textId="77777777" w:rsidR="00473B72" w:rsidRPr="00744653" w:rsidRDefault="00473B72" w:rsidP="00473B72">
      <w:pPr>
        <w:spacing w:line="259" w:lineRule="auto"/>
        <w:jc w:val="center"/>
        <w:rPr>
          <w:rFonts w:eastAsia="Calibri" w:cs="Times New Roman"/>
          <w:sz w:val="32"/>
        </w:rPr>
      </w:pPr>
    </w:p>
    <w:p w14:paraId="76B56BB4" w14:textId="77777777" w:rsidR="00473B72" w:rsidRPr="00744653" w:rsidRDefault="00473B72" w:rsidP="00473B72">
      <w:pPr>
        <w:spacing w:line="259" w:lineRule="auto"/>
        <w:jc w:val="center"/>
        <w:rPr>
          <w:rFonts w:eastAsia="Calibri" w:cs="Times New Roman"/>
          <w:sz w:val="32"/>
        </w:rPr>
      </w:pPr>
    </w:p>
    <w:p w14:paraId="28F1E2C9" w14:textId="77777777" w:rsidR="00473B72" w:rsidRPr="00744653" w:rsidRDefault="00473B72" w:rsidP="00473B72">
      <w:pPr>
        <w:spacing w:line="259" w:lineRule="auto"/>
        <w:jc w:val="center"/>
        <w:rPr>
          <w:rFonts w:eastAsia="Calibri" w:cs="Times New Roman"/>
          <w:sz w:val="32"/>
        </w:rPr>
      </w:pPr>
    </w:p>
    <w:p w14:paraId="6295FF60" w14:textId="77777777" w:rsidR="00473B72" w:rsidRPr="00744653" w:rsidRDefault="00473B72" w:rsidP="00473B72">
      <w:pPr>
        <w:spacing w:line="259" w:lineRule="auto"/>
        <w:jc w:val="center"/>
        <w:rPr>
          <w:rFonts w:eastAsia="Calibri" w:cs="Times New Roman"/>
          <w:sz w:val="32"/>
        </w:rPr>
      </w:pPr>
    </w:p>
    <w:p w14:paraId="2F72F538" w14:textId="77777777" w:rsidR="00473B72" w:rsidRPr="00A1113F" w:rsidRDefault="00473B72" w:rsidP="00473B72">
      <w:pPr>
        <w:spacing w:line="259" w:lineRule="auto"/>
        <w:jc w:val="center"/>
        <w:rPr>
          <w:rFonts w:eastAsia="Calibri" w:cs="Times New Roman"/>
          <w:sz w:val="32"/>
        </w:rPr>
      </w:pPr>
    </w:p>
    <w:p w14:paraId="0B751485" w14:textId="77777777" w:rsidR="00473B72" w:rsidRDefault="00473B72" w:rsidP="00473B72">
      <w:pPr>
        <w:spacing w:line="240" w:lineRule="auto"/>
        <w:jc w:val="right"/>
        <w:rPr>
          <w:rFonts w:cs="Times New Roman"/>
          <w:b/>
          <w:sz w:val="28"/>
          <w:szCs w:val="28"/>
        </w:rPr>
      </w:pPr>
    </w:p>
    <w:p w14:paraId="292C27F4" w14:textId="77777777" w:rsidR="00473B72" w:rsidRDefault="00473B72" w:rsidP="00473B72">
      <w:pPr>
        <w:spacing w:line="240" w:lineRule="auto"/>
        <w:jc w:val="right"/>
        <w:rPr>
          <w:rFonts w:cs="Times New Roman"/>
          <w:b/>
          <w:sz w:val="28"/>
          <w:szCs w:val="28"/>
        </w:rPr>
      </w:pPr>
    </w:p>
    <w:p w14:paraId="2C957C5F" w14:textId="25A0E98A" w:rsidR="00473B72" w:rsidRPr="00A1113F" w:rsidRDefault="00473B72" w:rsidP="00473B72">
      <w:pPr>
        <w:spacing w:line="240" w:lineRule="auto"/>
        <w:jc w:val="right"/>
        <w:rPr>
          <w:rFonts w:cs="Times New Roman"/>
          <w:b/>
          <w:sz w:val="28"/>
          <w:szCs w:val="28"/>
        </w:rPr>
      </w:pPr>
      <w:r w:rsidRPr="00A1113F">
        <w:rPr>
          <w:rFonts w:cs="Times New Roman"/>
          <w:b/>
          <w:sz w:val="28"/>
          <w:szCs w:val="28"/>
        </w:rPr>
        <w:t>Pécsi Tudományegyetem Egészségtudományi Kar</w:t>
      </w:r>
    </w:p>
    <w:p w14:paraId="7DD10700" w14:textId="77777777" w:rsidR="00473B72" w:rsidRPr="00A1113F" w:rsidRDefault="00473B72" w:rsidP="00473B72">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57067792" w14:textId="1E0586CC" w:rsidR="00473B72" w:rsidRDefault="00473B72" w:rsidP="00473B72">
      <w:pPr>
        <w:spacing w:line="240" w:lineRule="auto"/>
        <w:jc w:val="right"/>
        <w:rPr>
          <w:rFonts w:cs="Times New Roman"/>
          <w:b/>
          <w:sz w:val="28"/>
          <w:szCs w:val="28"/>
        </w:rPr>
      </w:pPr>
      <w:r w:rsidRPr="00A1113F">
        <w:rPr>
          <w:rFonts w:cs="Times New Roman"/>
          <w:b/>
          <w:sz w:val="28"/>
          <w:szCs w:val="28"/>
        </w:rPr>
        <w:t>Pécs</w:t>
      </w:r>
    </w:p>
    <w:p w14:paraId="5510FAB4" w14:textId="076EA6E2" w:rsidR="00473B72" w:rsidRDefault="00473B72" w:rsidP="00473B72">
      <w:pPr>
        <w:spacing w:line="240" w:lineRule="auto"/>
        <w:jc w:val="right"/>
        <w:rPr>
          <w:rFonts w:cs="Times New Roman"/>
          <w:b/>
          <w:sz w:val="28"/>
          <w:szCs w:val="28"/>
        </w:rPr>
      </w:pPr>
    </w:p>
    <w:p w14:paraId="3B04D743" w14:textId="43C2F0CB" w:rsidR="00473B72" w:rsidRDefault="00473B72" w:rsidP="00473B72">
      <w:pPr>
        <w:spacing w:line="240" w:lineRule="auto"/>
        <w:jc w:val="right"/>
        <w:rPr>
          <w:rFonts w:cs="Times New Roman"/>
          <w:b/>
          <w:sz w:val="28"/>
          <w:szCs w:val="28"/>
        </w:rPr>
      </w:pPr>
    </w:p>
    <w:p w14:paraId="289C7237" w14:textId="08BFEAEC" w:rsidR="00473B72" w:rsidRDefault="00473B72" w:rsidP="00473B72">
      <w:pPr>
        <w:rPr>
          <w:rFonts w:cs="Times New Roman"/>
          <w:bCs/>
          <w:szCs w:val="24"/>
        </w:rPr>
      </w:pPr>
      <w:r>
        <w:rPr>
          <w:rFonts w:cs="Times New Roman"/>
          <w:b/>
          <w:szCs w:val="24"/>
        </w:rPr>
        <w:lastRenderedPageBreak/>
        <w:t xml:space="preserve">      </w:t>
      </w:r>
      <w:r>
        <w:rPr>
          <w:rFonts w:cs="Times New Roman"/>
          <w:bCs/>
          <w:szCs w:val="24"/>
        </w:rPr>
        <w:t>Ha meghallom azt a szót, hogy egészség, akkor talán nem is annyira tudományosan, de nekem a következő szavak, kifejezések jutnak rögtön az eszembe, ezekre a szavakra-kifejezésekre gondolok</w:t>
      </w:r>
      <w:r w:rsidR="00312CF3">
        <w:rPr>
          <w:rFonts w:cs="Times New Roman"/>
          <w:bCs/>
          <w:szCs w:val="24"/>
        </w:rPr>
        <w:t xml:space="preserve">, mint például a család, az egészséges táplálkozás, testmozgás, természet, természetvédelem, pihenés, alvás, feltöltődés. </w:t>
      </w:r>
    </w:p>
    <w:p w14:paraId="113884F5" w14:textId="40517422" w:rsidR="00312CF3" w:rsidRDefault="00312CF3" w:rsidP="00473B72">
      <w:pPr>
        <w:rPr>
          <w:rFonts w:cs="Times New Roman"/>
          <w:bCs/>
          <w:szCs w:val="24"/>
        </w:rPr>
      </w:pPr>
    </w:p>
    <w:p w14:paraId="0FE120FC" w14:textId="58A7A643" w:rsidR="00312CF3" w:rsidRDefault="00312CF3" w:rsidP="00473B72">
      <w:pPr>
        <w:rPr>
          <w:rFonts w:cs="Times New Roman"/>
          <w:bCs/>
          <w:szCs w:val="24"/>
        </w:rPr>
      </w:pPr>
      <w:r>
        <w:rPr>
          <w:rFonts w:cs="Times New Roman"/>
          <w:bCs/>
          <w:szCs w:val="24"/>
        </w:rPr>
        <w:t xml:space="preserve">      Számomra elképzelhetetlen az egészség egy normális, harmóniában működő családi egység nélkül. Véleményem szerint nagyon fontos, hogy megtaláljuk azt a személyt, akivel harmóniába kerülünk, együtt élhetünk át jókat és rosszakat, majd ezeket a tapasztalatokat együtt kielemezhetjük, értékelhetjük, az esetleges rosszat közösen valami jóra alakíthatjuk. A család, a gyermekek, mind-mind egyfajta motivációt jelentenek számomra, hogy miattuk érdemes, miattuk kell egészségesen élni. Egy jó egészségnek kiváló alapja lehet egy egészséges család. </w:t>
      </w:r>
    </w:p>
    <w:p w14:paraId="32A24C08" w14:textId="174B93C5" w:rsidR="00AC22EB" w:rsidRDefault="00AC22EB" w:rsidP="00473B72">
      <w:pPr>
        <w:rPr>
          <w:rFonts w:cs="Times New Roman"/>
          <w:bCs/>
          <w:szCs w:val="24"/>
        </w:rPr>
      </w:pPr>
    </w:p>
    <w:p w14:paraId="49709D45" w14:textId="138766D4" w:rsidR="00AC22EB" w:rsidRDefault="00AC22EB" w:rsidP="00473B72">
      <w:pPr>
        <w:rPr>
          <w:rFonts w:cs="Times New Roman"/>
          <w:bCs/>
          <w:szCs w:val="24"/>
        </w:rPr>
      </w:pPr>
      <w:r>
        <w:rPr>
          <w:rFonts w:cs="Times New Roman"/>
          <w:bCs/>
          <w:szCs w:val="24"/>
        </w:rPr>
        <w:t xml:space="preserve">     Az egészséghez nélkülözhetetlen a megfelelő táplálkozás. Rendszeresen, megfelelő minőségű és mennyiségű ételt kell elfogyasztanunk, hogy szervezetünk normál működése biztosítva legyen. Naponta többször kell ennünk gyümölcsöket, zöldségeket. Kerülnünk kell a zsíros, fűszeres, cukrozott ételeket, a cukros-szénsavas üdítőitalokat, az egészségtelen </w:t>
      </w:r>
      <w:proofErr w:type="spellStart"/>
      <w:r>
        <w:rPr>
          <w:rFonts w:cs="Times New Roman"/>
          <w:bCs/>
          <w:szCs w:val="24"/>
        </w:rPr>
        <w:t>rágcsálnivalókat</w:t>
      </w:r>
      <w:proofErr w:type="spellEnd"/>
      <w:r>
        <w:rPr>
          <w:rFonts w:cs="Times New Roman"/>
          <w:bCs/>
          <w:szCs w:val="24"/>
        </w:rPr>
        <w:t xml:space="preserve">. </w:t>
      </w:r>
    </w:p>
    <w:p w14:paraId="4C80970D" w14:textId="7C2FA4DC" w:rsidR="00AC22EB" w:rsidRDefault="00AC22EB" w:rsidP="00473B72">
      <w:pPr>
        <w:rPr>
          <w:rFonts w:cs="Times New Roman"/>
          <w:bCs/>
          <w:szCs w:val="24"/>
        </w:rPr>
      </w:pPr>
    </w:p>
    <w:p w14:paraId="4AD495A4" w14:textId="09791449" w:rsidR="00AC22EB" w:rsidRDefault="00AC22EB" w:rsidP="00473B72">
      <w:pPr>
        <w:rPr>
          <w:rFonts w:cs="Times New Roman"/>
          <w:bCs/>
          <w:szCs w:val="24"/>
        </w:rPr>
      </w:pPr>
      <w:r>
        <w:rPr>
          <w:rFonts w:cs="Times New Roman"/>
          <w:bCs/>
          <w:szCs w:val="24"/>
        </w:rPr>
        <w:t xml:space="preserve">     A megfelelő testmozgás az egészségünk másik alapja. Szükséges, életünk meghatározó része a mozgás, mozgás nélkül hamar kóros változások mennek végbe az ízületeinkben, az izmainkban, a szervezetünkben. Mindenkinek szükséges mozogni, a számára megfelelő módon és időben, nem túlerőltetve. </w:t>
      </w:r>
    </w:p>
    <w:p w14:paraId="050BE30E" w14:textId="34123BD8" w:rsidR="00AC22EB" w:rsidRDefault="00AC22EB" w:rsidP="00473B72">
      <w:pPr>
        <w:rPr>
          <w:rFonts w:cs="Times New Roman"/>
          <w:bCs/>
          <w:szCs w:val="24"/>
        </w:rPr>
      </w:pPr>
    </w:p>
    <w:p w14:paraId="79400B90" w14:textId="77777777" w:rsidR="00EA445F" w:rsidRDefault="00AC22EB">
      <w:pPr>
        <w:rPr>
          <w:rFonts w:cs="Times New Roman"/>
          <w:bCs/>
          <w:szCs w:val="24"/>
        </w:rPr>
      </w:pPr>
      <w:r>
        <w:rPr>
          <w:rFonts w:cs="Times New Roman"/>
          <w:bCs/>
          <w:szCs w:val="24"/>
        </w:rPr>
        <w:t xml:space="preserve">     </w:t>
      </w:r>
      <w:r w:rsidR="00EA445F">
        <w:rPr>
          <w:rFonts w:cs="Times New Roman"/>
          <w:bCs/>
          <w:szCs w:val="24"/>
        </w:rPr>
        <w:t xml:space="preserve">Nagyon fontosnak tartom, hogy a természettel együtt éljünk, ne zsákmányoljuk ki azt, tiszteljük azt és próbáljuk megőrizni érintettségét, szépségét. Nem mindegy, hogy milyen környezetben élünk. Kellenek az árnyékot és létünkhöz nélkülözhetetlen oxigént biztosító fák, az állatvilág amelynek sokszínűségét csodálhatjuk, feltöltődhetünk. </w:t>
      </w:r>
    </w:p>
    <w:p w14:paraId="48F901BC" w14:textId="77777777" w:rsidR="00EA445F" w:rsidRDefault="00EA445F">
      <w:pPr>
        <w:rPr>
          <w:rFonts w:cs="Times New Roman"/>
          <w:bCs/>
          <w:szCs w:val="24"/>
        </w:rPr>
      </w:pPr>
    </w:p>
    <w:p w14:paraId="289B0C9D" w14:textId="77777777" w:rsidR="00EA445F" w:rsidRDefault="00EA445F">
      <w:pPr>
        <w:rPr>
          <w:rFonts w:cs="Times New Roman"/>
          <w:bCs/>
          <w:szCs w:val="24"/>
        </w:rPr>
      </w:pPr>
      <w:r>
        <w:rPr>
          <w:rFonts w:cs="Times New Roman"/>
          <w:bCs/>
          <w:szCs w:val="24"/>
        </w:rPr>
        <w:t xml:space="preserve">      Ha meg szeretnék őrizni a természetet, nagyon fontos annak védelme. Szükséges a már meglévő alternatív energiák fejlesztése, telepítése, használata, hogy minél kevésbé terheljük a </w:t>
      </w:r>
      <w:r>
        <w:rPr>
          <w:rFonts w:cs="Times New Roman"/>
          <w:bCs/>
          <w:szCs w:val="24"/>
        </w:rPr>
        <w:lastRenderedPageBreak/>
        <w:t>természetet, az életet adó Föld erőforrásait. A víz- szél- és napenergia használatával csökkenthetjük a károsanyag kibocsájtást, amely hozzájárul egészségünk megőrzéséhez.</w:t>
      </w:r>
    </w:p>
    <w:p w14:paraId="283B51B5" w14:textId="77777777" w:rsidR="00EA445F" w:rsidRDefault="00EA445F">
      <w:pPr>
        <w:rPr>
          <w:rFonts w:cs="Times New Roman"/>
          <w:bCs/>
          <w:szCs w:val="24"/>
        </w:rPr>
      </w:pPr>
    </w:p>
    <w:p w14:paraId="05A438AF" w14:textId="77777777" w:rsidR="008254FF" w:rsidRDefault="00EA445F">
      <w:pPr>
        <w:rPr>
          <w:rFonts w:cs="Times New Roman"/>
          <w:bCs/>
          <w:szCs w:val="24"/>
        </w:rPr>
      </w:pPr>
      <w:r>
        <w:rPr>
          <w:rFonts w:cs="Times New Roman"/>
          <w:bCs/>
          <w:szCs w:val="24"/>
        </w:rPr>
        <w:t xml:space="preserve">     Természetesen, </w:t>
      </w:r>
      <w:r w:rsidR="008254FF">
        <w:rPr>
          <w:rFonts w:cs="Times New Roman"/>
          <w:bCs/>
          <w:szCs w:val="24"/>
        </w:rPr>
        <w:t xml:space="preserve">minden egészséges ember, ha elfáradt, kipiheni magát, </w:t>
      </w:r>
      <w:proofErr w:type="spellStart"/>
      <w:r w:rsidR="008254FF">
        <w:rPr>
          <w:rFonts w:cs="Times New Roman"/>
          <w:bCs/>
          <w:szCs w:val="24"/>
        </w:rPr>
        <w:t>energizálódik</w:t>
      </w:r>
      <w:proofErr w:type="spellEnd"/>
      <w:r w:rsidR="008254FF">
        <w:rPr>
          <w:rFonts w:cs="Times New Roman"/>
          <w:bCs/>
          <w:szCs w:val="24"/>
        </w:rPr>
        <w:t xml:space="preserve">, feltöltődik a teste-lelke, a szelleme. Rendszeres, megfelelő minőségű és mennyiségű alvás elengedhetetlen egészségünk megőrzése céljából. </w:t>
      </w:r>
    </w:p>
    <w:p w14:paraId="2FCEB63F" w14:textId="77777777" w:rsidR="008254FF" w:rsidRDefault="008254FF">
      <w:pPr>
        <w:rPr>
          <w:rFonts w:cs="Times New Roman"/>
          <w:bCs/>
          <w:szCs w:val="24"/>
        </w:rPr>
      </w:pPr>
    </w:p>
    <w:p w14:paraId="23C02501" w14:textId="423FE065" w:rsidR="003C3FF2" w:rsidRDefault="008254FF">
      <w:r>
        <w:rPr>
          <w:rFonts w:cs="Times New Roman"/>
          <w:bCs/>
          <w:szCs w:val="24"/>
        </w:rPr>
        <w:t xml:space="preserve">  Az egészség, az egészségünk rendkívül sok elemből állhat, rendkívül végtelen azon eszközök és tudásbázisok száma, amit az egészségünk megőrzésére alkalmazhatunk. Én csupán néhány ilyen elemet említettem, amelyek leginkább eszembe jutnak az egészséggel kapcsolatban. </w:t>
      </w:r>
    </w:p>
    <w:sectPr w:rsidR="003C3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5A"/>
    <w:rsid w:val="00312CF3"/>
    <w:rsid w:val="003C3FF2"/>
    <w:rsid w:val="00473B72"/>
    <w:rsid w:val="0058625A"/>
    <w:rsid w:val="008254FF"/>
    <w:rsid w:val="00AC22EB"/>
    <w:rsid w:val="00EA44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7489"/>
  <w15:chartTrackingRefBased/>
  <w15:docId w15:val="{A4311B63-3A6A-41D8-B22F-02756A09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3B72"/>
    <w:pPr>
      <w:spacing w:line="360" w:lineRule="auto"/>
      <w:jc w:val="both"/>
    </w:pPr>
    <w:rPr>
      <w:rFonts w:ascii="Times New Roman" w:hAnsi="Times New Roman"/>
      <w:sz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390</Words>
  <Characters>2691</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Nóra</dc:creator>
  <cp:keywords/>
  <dc:description/>
  <cp:lastModifiedBy>Horváth Nóra</cp:lastModifiedBy>
  <cp:revision>2</cp:revision>
  <dcterms:created xsi:type="dcterms:W3CDTF">2022-02-08T17:04:00Z</dcterms:created>
  <dcterms:modified xsi:type="dcterms:W3CDTF">2022-02-08T17:28:00Z</dcterms:modified>
</cp:coreProperties>
</file>