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Pécsi Tudományegyetem </w:t>
      </w:r>
    </w:p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Egészségtudományi Kar </w:t>
      </w:r>
    </w:p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Sürgősségi Ellátási és Egészségpedagógiai Intézet </w:t>
      </w:r>
    </w:p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Ápolás és betegellátás alapszak </w:t>
      </w:r>
    </w:p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Mentőtiszt szakirány </w:t>
      </w:r>
    </w:p>
    <w:p w:rsidR="007E49AB" w:rsidRPr="00677DA0" w:rsidRDefault="007E49AB" w:rsidP="007E4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Levelező munkarend </w:t>
      </w:r>
    </w:p>
    <w:p w:rsidR="007E49AB" w:rsidRDefault="007E49AB" w:rsidP="007E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9AB" w:rsidRDefault="007E49AB" w:rsidP="007E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9AB" w:rsidRDefault="007E49AB" w:rsidP="007E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>Nárai Kristóf</w:t>
      </w:r>
    </w:p>
    <w:p w:rsidR="007E49AB" w:rsidRPr="00677DA0" w:rsidRDefault="00F944AE" w:rsidP="007E49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Eutanázia</w:t>
      </w: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Pr="00677DA0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9AB" w:rsidRDefault="007E49AB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4AE" w:rsidRDefault="00F944AE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Az eutanázia mai értelemben a beteg halálának gyorsítása, a beteg által feleslegesnek tartott orvosi beavatkozások mellőzése. Gyógyíthatatlan és fájdalmas betegség esetén alkalmazzák bizonyos országokban, ahol legális. A fájdalom, biztosan halálos betegség végstádiumú szakasza nagy terhet ró elsősorban magára a betegre, a hozzátartozókra, az egészségügyi szolgáltatókra, az államra, a társadalomra. </w:t>
      </w:r>
      <w:r w:rsidR="00107E9C">
        <w:rPr>
          <w:rFonts w:ascii="Times New Roman" w:hAnsi="Times New Roman" w:cs="Times New Roman"/>
          <w:sz w:val="24"/>
          <w:szCs w:val="24"/>
        </w:rPr>
        <w:t xml:space="preserve">Az eutanázia felvetése, hogy az embernek nem csak az élethez, hanem a méltó, szenvedés- és fájdalommentes halálhoz is joga van. </w:t>
      </w:r>
    </w:p>
    <w:p w:rsidR="00107E9C" w:rsidRDefault="00107E9C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legtöbb jogrendszerben nincs erre vonatkozó intézkedés, jogszabály, így elvégzését vagy öngyilkosságnak, vagy ha más viszi végre, akkor gyilkosságnak minősül. A hagyományos keresztény vallás elutasítja, mert szembemegy a tízparancsolat ötödik parancsával, miszerint „Ne ölj!”.  </w:t>
      </w:r>
    </w:p>
    <w:p w:rsidR="00107E9C" w:rsidRDefault="00107E9C" w:rsidP="007E4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Az eutanáziának több fajtája van, attól függően, hogy cselekvéssel vagy mulasztással, közvetlen vagy közvetett</w:t>
      </w:r>
      <w:proofErr w:type="gramStart"/>
      <w:r>
        <w:rPr>
          <w:rFonts w:ascii="Times New Roman" w:hAnsi="Times New Roman" w:cs="Times New Roman"/>
          <w:sz w:val="24"/>
          <w:szCs w:val="24"/>
        </w:rPr>
        <w:t>,illetve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szándékosan vagy nem szándékosan valósul meg.</w:t>
      </w:r>
    </w:p>
    <w:p w:rsidR="00107E9C" w:rsidRDefault="002D774D" w:rsidP="00107E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Aktív, közvetlen, szándékolt eutanázia: egy személy közvetlen beavatkozással meggyorsítja vagy előidézi egy másik személy halálát, annak tényleges vagy gondviselőjének a kívánságára.</w:t>
      </w:r>
    </w:p>
    <w:p w:rsidR="002D774D" w:rsidRDefault="002D774D" w:rsidP="00107E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Aktív, közvetlen, nem szándékolt eutanázia: ez is aktív, közvetlen beavatkozás, de a célja a gyógyítás vagy fájdalomcsillapítás, és nem a halál, de számításban véve ezt a lehetőséget. Például elviselhetetlen fájdalom esetén intenzívebb fájdalomcsillapítás, melynek eredményeképpen megszűnik vagy elmúlik a fájdalom, de a halál esetleg hamarabb bekövetkezik, mint beavatkozás nélkül.</w:t>
      </w:r>
    </w:p>
    <w:p w:rsidR="002D774D" w:rsidRDefault="002D774D" w:rsidP="00107E9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Aktív, közvetett, szándékolt eutanázia: öngyilkosságban való közvetett közreműködés, az öngyilkosság segítése.</w:t>
      </w:r>
    </w:p>
    <w:p w:rsidR="002D774D" w:rsidRDefault="002D774D" w:rsidP="002D774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Passzív eutanázia: életfenntartó vagy életfunkciókat helyreállító eljárások elmulasztása, illetve abbahagyása.</w:t>
      </w:r>
    </w:p>
    <w:p w:rsidR="002D774D" w:rsidRDefault="002D774D" w:rsidP="002D77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Passzív eutanázia Magyarországon:</w:t>
      </w:r>
    </w:p>
    <w:p w:rsidR="002D774D" w:rsidRDefault="002D774D" w:rsidP="002D774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cselekvőképes beteget megilleti az ellátás visszautasításának joga, amennyiben az mások életét és testi épségét nem veszélyezteti</w:t>
      </w:r>
      <w:r w:rsidR="002E315A">
        <w:rPr>
          <w:rFonts w:ascii="Times New Roman" w:hAnsi="Times New Roman" w:cs="Times New Roman"/>
          <w:sz w:val="24"/>
          <w:szCs w:val="24"/>
        </w:rPr>
        <w:t>.</w:t>
      </w:r>
    </w:p>
    <w:p w:rsidR="002E315A" w:rsidRPr="002E315A" w:rsidRDefault="002E315A" w:rsidP="002D774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2E315A">
        <w:rPr>
          <w:rFonts w:cs="Arial"/>
          <w:iCs/>
          <w:color w:val="000000" w:themeColor="text1"/>
          <w:sz w:val="24"/>
          <w:szCs w:val="24"/>
          <w:shd w:val="clear" w:color="auto" w:fill="FFFFFF"/>
        </w:rPr>
        <w:t xml:space="preserve">A betegség természetes lefolyását lehetővé téve az életfenntartó vagy életmentő beavatkozás visszautasítására csak abban az esetben van lehetőség, ha a beteg olyan súlyos betegségben szenved, amely az orvostudomány mindenkori állása szerint </w:t>
      </w:r>
      <w:r w:rsidRPr="002E315A">
        <w:rPr>
          <w:rFonts w:cs="Arial"/>
          <w:iCs/>
          <w:color w:val="000000" w:themeColor="text1"/>
          <w:sz w:val="24"/>
          <w:szCs w:val="24"/>
          <w:shd w:val="clear" w:color="auto" w:fill="FFFFFF"/>
        </w:rPr>
        <w:lastRenderedPageBreak/>
        <w:t>rövid időn belül – megfelelő egészségügyi ellátás mellett is – halálhoz vezet és gyógyíthatatlan.</w:t>
      </w:r>
    </w:p>
    <w:p w:rsidR="002E315A" w:rsidRPr="002E315A" w:rsidRDefault="002E315A" w:rsidP="002D774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2E315A">
        <w:rPr>
          <w:rFonts w:cs="Arial"/>
          <w:iCs/>
          <w:color w:val="000000" w:themeColor="text1"/>
          <w:sz w:val="24"/>
          <w:szCs w:val="24"/>
          <w:shd w:val="clear" w:color="auto" w:fill="FFFFFF"/>
        </w:rPr>
        <w:t>Az életmentő, életfenntartó beavatkozás visszautasítása csak akkor érvényes, ha egy háromtagú orvosi bizottság a beteget megvizsgálja és egybehangzóan, írásban nyilatkozik arról, hogy a beteg döntését annak következményei tudatában hozta meg, illetve, hogy a súlyos, halálhoz vezető betegség fennáll, továbbá a beteg az orvosi bizottság nyilatkozatát követő 3. napon – két tanú előtt – ismételten kinyilvánítja a visszautasításra irányuló szándékát. Amennyiben a beteg nem járul hozzá az orvosi bizottság vizsgálatához, a kezelés visszautasítására vonatkozó nyilatkozata nem vehető figyelembe</w:t>
      </w:r>
      <w:r w:rsidRPr="002E31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2E315A" w:rsidRPr="002E315A" w:rsidRDefault="002E315A" w:rsidP="002D774D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2E315A">
        <w:rPr>
          <w:rFonts w:cs="Arial"/>
          <w:iCs/>
          <w:color w:val="222222"/>
          <w:sz w:val="24"/>
          <w:szCs w:val="24"/>
          <w:shd w:val="clear" w:color="auto" w:fill="FFFFFF"/>
        </w:rPr>
        <w:t>A cselekvőképtelen és korlátozottan cselekvőképes beteg esetén az életfenntartó vagy életmentő beavatkozás visszautasítására csak abban az esetben van lehetőség, ha a beteg olyan súlyos betegségben szenved, amely az orvostudomány mindenkori állása szerint rövid időn belül – megfelelő egészségügyi ellátás mellett is – halálhoz vezet és gyógyíthatatlan és az egészségügyi szolgáltató keresetet indít a beleegyezés bíróság általi pótlása iránt. A kezelőorvos a bíróság jogerős határozatának meghozataláig köteles a beteg egészségi állapota által indokolt ellátások megtételére. Közvetlen életveszély esetén a szükséges beavatkozások elvégzéséhez bírósági nyilatkozatpótlásra nincs szükség.</w:t>
      </w:r>
    </w:p>
    <w:p w:rsidR="002E315A" w:rsidRPr="002E315A" w:rsidRDefault="002E315A" w:rsidP="002E315A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2E315A">
        <w:rPr>
          <w:rFonts w:cs="Arial"/>
          <w:iCs/>
          <w:color w:val="222222"/>
          <w:sz w:val="24"/>
          <w:szCs w:val="24"/>
          <w:shd w:val="clear" w:color="auto" w:fill="FFFFFF"/>
        </w:rPr>
        <w:t>A beteget az ellátás visszautasítása során nem szabad semmilyen eszközzel döntésének megváltoztatására kényszeríteni. A beteg az életmentő, életfenntartó beavatkozás visszautasítása esetén is jogosult szenvedéseinek enyhítésére, fájdalmainak csökkentésére irányuló ellátásra.</w:t>
      </w:r>
    </w:p>
    <w:p w:rsidR="002E315A" w:rsidRPr="002E315A" w:rsidRDefault="002E315A" w:rsidP="002E315A">
      <w:pPr>
        <w:spacing w:line="36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Hollandiában, Belgiumban az aktív eutanázia legális, míg Németországban és Svájcban legális az öngyilkosság segítése. A legtöbb Európai országban, így hazánkban is legális a passzív eutanázia. Lengyelországban az eutanázia bármely formáját elutasítják. </w:t>
      </w:r>
    </w:p>
    <w:sectPr w:rsidR="002E315A" w:rsidRPr="002E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19E"/>
    <w:multiLevelType w:val="hybridMultilevel"/>
    <w:tmpl w:val="C032F614"/>
    <w:lvl w:ilvl="0" w:tplc="1FAA32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7E49AB"/>
    <w:rsid w:val="00107E9C"/>
    <w:rsid w:val="002D774D"/>
    <w:rsid w:val="002E315A"/>
    <w:rsid w:val="007E49AB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545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3</cp:revision>
  <dcterms:created xsi:type="dcterms:W3CDTF">2019-11-25T12:14:00Z</dcterms:created>
  <dcterms:modified xsi:type="dcterms:W3CDTF">2019-11-25T12:54:00Z</dcterms:modified>
</cp:coreProperties>
</file>